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62" w:rsidRDefault="00AD1362" w:rsidP="00AD13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Художественная литература для детей</w:t>
      </w:r>
    </w:p>
    <w:p w:rsidR="00AD1362" w:rsidRDefault="00AD1362" w:rsidP="00AD13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Подготовительной к школе группе (6-7лет)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Примерный перечень для чтения и рассказывания детям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Русский фольклор.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Песенки. «Лиса рожью шла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.»; «</w:t>
      </w:r>
      <w:proofErr w:type="spellStart"/>
      <w:proofErr w:type="gramEnd"/>
      <w:r>
        <w:rPr>
          <w:rFonts w:ascii="Arial" w:hAnsi="Arial" w:cs="Arial"/>
          <w:color w:val="111111"/>
          <w:sz w:val="27"/>
          <w:szCs w:val="27"/>
        </w:rPr>
        <w:t>Чигарики-чок-чигарок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.»; «Зима пришла.»; «Идет матушка весна.»; «Когда солнышко взойдет, роса на землю падет.». Календарные обрядовые песни. «Коляда! Коляда! А бывает коляда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.»; «</w:t>
      </w:r>
      <w:proofErr w:type="gramEnd"/>
      <w:r>
        <w:rPr>
          <w:rFonts w:ascii="Arial" w:hAnsi="Arial" w:cs="Arial"/>
          <w:color w:val="111111"/>
          <w:sz w:val="27"/>
          <w:szCs w:val="27"/>
        </w:rPr>
        <w:t>Коляда, коляда, ты подай пирога.»; «Как пошла коляда.»; «Как на масляной неделе.»; «Тин-тин-ка.»; «Масленица, Масленица!».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Прибаутки.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«Братцы, братцы.»; «Федул, что губы надул?.»; «Ты пирог съел?»; «Где кисель — тут и сел»; «Глупый Иван.»; «Сбил-сколотил – вот колесо».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Небылицы. «Богат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Ермошка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». «Вы послушайте, ребята».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Сказки и былины. «Илья Муромец и Соловей-разбойник» (запись А. Гильфердинга, отрывок); «Василиса Прекрасная» (из сборника сказок А. Афанасьева); «Волк и лиса», обр. И. Соколова-Микитова. «Добрыня и Змей», пересказ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Колпаковой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«Снегурочка» (по народным сюжетам); «Садко» (запись П. Рыбникова, отрывок); «Семь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Симеонов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— семь работников», обр. И. Карнауховой;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Сынко-Филипко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», пересказ Е. Поленовой; «Не клюй в колодец — пригодится воды напиться», обр. К. Ушинского.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Фольклор народов мира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Песенки. «Перчатки», «Кораблик», пер с англ. С. Маршака; «Мы пошли по ельнику», пер.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швед.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И. Токмаковой;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Чтоя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видел», «Трое гуляк», пер. с франц.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Гернет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С. Гиппиус; «Ой, зачем ты жаворонок.»,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., обр. Г. Литвака; «Улитка»,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молд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., обр. И. Токмаковой.</w:t>
      </w:r>
      <w:proofErr w:type="gramEnd"/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Сказки.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Из сказок Ш. Перро (франц.): «Кот в сапогах», пер, Т.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Габбе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Айога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»,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нанайск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., обр. Д.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Нагишкина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«Каждый свое получил»,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эстон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., обр. М. Булатова; «Голубая птица», туркм., обр. А. Александровой и М.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Туберовского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Беляночка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Розочка», пер. с нем. Л. Кон; «Самый красивый наряд на свете»,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япон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В. Марковой.</w:t>
      </w:r>
      <w:proofErr w:type="gramEnd"/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России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Поэзия. М. Волошин. «Осенью»; С. Городецкий. «Первый снег»; М. Лермонтов. «Горные вершины» (из Гёте); Ю. Владимиров. «Оркестр»; Г Сапгир. «Считалки, скороговорки»; С. Есенин. «Пороша»; А. Пушкин «Зима!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Крестьянин, торжествуя.» (из романа «Евгений Онегин», «Птичка,»; П. Соловьева.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Денъиночь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;Н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. Рубцов. «Про зайца»; Э. Успенский. «Страшная история», «Память». А. Блок. «На лугу»; С. Городецкий. «Весенняя песенка»;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B.Жуковский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«Жаворонок» (в сокр.); Ф. </w:t>
      </w:r>
      <w:r>
        <w:rPr>
          <w:rFonts w:ascii="Arial" w:hAnsi="Arial" w:cs="Arial"/>
          <w:color w:val="111111"/>
          <w:sz w:val="27"/>
          <w:szCs w:val="27"/>
        </w:rPr>
        <w:lastRenderedPageBreak/>
        <w:t>Тютчев. «Весенние воды»; А. Фет. «Уж верба вся пушистая» (отрывок); Н. Заболоцкий. «На реке».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Проза. А. Куприн. «Слон»; М. Зощенко. «Великие путешественники»; К. Коровин. «Белка» (в сокр.); С. Алексеев. «Первый ночной таран»;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Телешов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«Уха» (в сокр.); Е. Воробьев. «Обрывок провода»; Ю. Коваль. «Русачок-травник», «Стожок»; Е. Носов. «Как ворона на крыше заблудилась»; С.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Романовский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«На танцах».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Литературные сказки. А. Пушкин, «Сказка о мертвой царевне и о семи богатырях»; А, Ремизов. «Хлебный голос», «Гуси-лебеди»; К. Паустовский. «Теплый хлеб»; В. Даль. «Стари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годовик»; П. Ершов. «Конек-Горбунок»;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Скребицкий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«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Всяк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по- своему».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разных стран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Поэзия. Л.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Станчев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«Осенняя гамма»,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болг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И. Токмаковой; Б. Брехт. «Зимний разговор через форточку», пер.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. К. Орешина; Э. Лир.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«Лимерики» («Жил-был старичок из Гонконга.», «Жил-был старичок из Винчестера.», «Жила на горе старушонка.», «Один старикашка с косого.», пер. с англ. Г. Кружкова.</w:t>
      </w:r>
      <w:proofErr w:type="gramEnd"/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Литературные сказки. Х. -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Андерсен. «Дюймовочка», «Гадкий утенок» пер. с дат.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Ганзен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Ф.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Зальтен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Бемби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», пер.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. Ю. Нагибина; А. Линдгрен. «Принцесса, не желающая играть в куклы», пер.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швед. Е. Соловьевой;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C.Топелиус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«Три ржаных колоска», пер.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швед. А. Любарской.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Для заучивания наизусть (по выбору воспитателей) Я. Аким. «Апрель»; П. Воронько. «Лучше нет родного края»,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С. Маршака; Е. Благинина. «Шинель»;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Гернет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Д. Хармс. «Очень-очень вкусный пирог»; С. Есенин. «Береза»; С. Маршак. «Тает месяц молодой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.»; 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Э.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Мошковская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«Добежали до вечера»; В. Орлов. «Ты лети к нам, скворушка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.»;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А. Пушкин. «Уж небо осенью дышало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.» (</w:t>
      </w:r>
      <w:proofErr w:type="gramEnd"/>
      <w:r>
        <w:rPr>
          <w:rFonts w:ascii="Arial" w:hAnsi="Arial" w:cs="Arial"/>
          <w:color w:val="111111"/>
          <w:sz w:val="27"/>
          <w:szCs w:val="27"/>
        </w:rPr>
        <w:t>из «Евгения Онегина»); Н. Рубцов. «Про зайца»; И. Суриков. «Зима»; П. Соловьева. «Подснежник»; Ф. Тютчев. «Зима недаром злится» (по выбору воспитателя).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чтения в лицах К. Аксаков.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Лизочек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»;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Фройденберг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«Великан и мышь», пер.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нем. Ю.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Коринца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Д. Самойлов. «У Слоненка день рождения» (отрывки); Л. Левин. «Сундук»; С. Маршак.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Кошкиндом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 (отрывки). Дополнительная литература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Сказки. «Белая уточка», рус, из сборника сказок А. Афанасьева; «Мальчик с пальчик», из сказок Ш. Перро,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фран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Б.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Дехтерева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Поэзия. «Вот пришло и лето красное.», рус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ар. песенка; А. Блок. «На лугу»; Н. Некрасов. «Перед дождем» (в сокр.); А. Пушкин. «За весной, красой природы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.» (</w:t>
      </w:r>
      <w:proofErr w:type="gramEnd"/>
      <w:r>
        <w:rPr>
          <w:rFonts w:ascii="Arial" w:hAnsi="Arial" w:cs="Arial"/>
          <w:color w:val="111111"/>
          <w:sz w:val="27"/>
          <w:szCs w:val="27"/>
        </w:rPr>
        <w:t>из поэмы «Пытаны»); А. Фет. «Что за вечер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.» (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в сокр.); С. Черный. «Перед сном», «Волшебник»; Э.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Мошковская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«Хитрые старушки», «Какие бывают подарки»; В. Берестов. «Дракон»; Э. Успенский. «Память»; Л. Фадеева. «Зеркало в витрине»;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«Мне грустно»; Д. Хармс. «Веселый старичок»,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ИванТоропышкин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. Валек. «Мудрецы», пер. со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словац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Р.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Сефа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Проза. Д.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Мамин-Сибиряк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AD1362" w:rsidRDefault="00AD1362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Литературные сказки. А. Усачев. «Про умную собачку Соню» (главы); Б. Поттер. «Сказка про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Джемайму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Нырнивлужу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», пер. с англ. И. Токмаковой; М.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Эме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«Краски»,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фран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И. Кузнецовой.</w:t>
      </w:r>
    </w:p>
    <w:p w:rsidR="00E55D9D" w:rsidRDefault="00E55D9D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еще посмотрите вместе с ребенком сказку «Кот в сапогах».</w:t>
      </w:r>
    </w:p>
    <w:p w:rsidR="00E55D9D" w:rsidRDefault="00E55D9D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hyperlink r:id="rId5" w:history="1">
        <w:r w:rsidRPr="00E55D9D">
          <w:rPr>
            <w:rStyle w:val="a5"/>
            <w:rFonts w:ascii="Arial" w:hAnsi="Arial" w:cs="Arial"/>
            <w:sz w:val="27"/>
            <w:szCs w:val="27"/>
          </w:rPr>
          <w:t>https://www.youtube.com/watch?v=mll9iCZRuaE</w:t>
        </w:r>
      </w:hyperlink>
    </w:p>
    <w:p w:rsidR="00E55D9D" w:rsidRDefault="00E55D9D" w:rsidP="00AD136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p w:rsidR="000D6E51" w:rsidRDefault="00E55D9D">
      <w:r w:rsidRPr="00E55D9D">
        <w:drawing>
          <wp:inline distT="0" distB="0" distL="0" distR="0" wp14:anchorId="2345D792" wp14:editId="496BCE16">
            <wp:extent cx="5940425" cy="4455319"/>
            <wp:effectExtent l="0" t="0" r="3175" b="2540"/>
            <wp:docPr id="1" name="Рисунок 1" descr="https://www.nastol.com.ua/pic/201511/1600x1200/nastol.com.ua-15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stol.com.ua/pic/201511/1600x1200/nastol.com.ua-154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DA"/>
    <w:rsid w:val="000D6E51"/>
    <w:rsid w:val="006F5BDA"/>
    <w:rsid w:val="00AD1362"/>
    <w:rsid w:val="00E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362"/>
    <w:rPr>
      <w:b/>
      <w:bCs/>
    </w:rPr>
  </w:style>
  <w:style w:type="character" w:styleId="a5">
    <w:name w:val="Hyperlink"/>
    <w:basedOn w:val="a0"/>
    <w:uiPriority w:val="99"/>
    <w:unhideWhenUsed/>
    <w:rsid w:val="00E55D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362"/>
    <w:rPr>
      <w:b/>
      <w:bCs/>
    </w:rPr>
  </w:style>
  <w:style w:type="character" w:styleId="a5">
    <w:name w:val="Hyperlink"/>
    <w:basedOn w:val="a0"/>
    <w:uiPriority w:val="99"/>
    <w:unhideWhenUsed/>
    <w:rsid w:val="00E55D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ll9iCZRu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2020-06-15T15:58:00Z</dcterms:created>
  <dcterms:modified xsi:type="dcterms:W3CDTF">2020-06-15T16:04:00Z</dcterms:modified>
</cp:coreProperties>
</file>